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D0310" w14:textId="77777777" w:rsidR="001947A1" w:rsidRDefault="001947A1" w:rsidP="001947A1">
      <w:pPr>
        <w:pStyle w:val="StandardWeb"/>
        <w:rPr>
          <w:rFonts w:ascii="Calibri" w:hAnsi="Calibri"/>
          <w:sz w:val="22"/>
          <w:szCs w:val="22"/>
          <w:lang w:val="en-GB" w:eastAsia="en-GB"/>
        </w:rPr>
      </w:pPr>
      <w:r w:rsidRPr="00526BB9">
        <w:rPr>
          <w:rFonts w:ascii="Calibri" w:hAnsi="Calibri"/>
          <w:sz w:val="22"/>
          <w:szCs w:val="22"/>
          <w:lang w:val="en-GB" w:eastAsia="en-GB"/>
        </w:rPr>
        <w:t xml:space="preserve">Predicting </w:t>
      </w:r>
      <w:r>
        <w:rPr>
          <w:rFonts w:ascii="Calibri" w:hAnsi="Calibri"/>
          <w:sz w:val="22"/>
          <w:szCs w:val="22"/>
          <w:lang w:val="en-GB" w:eastAsia="en-GB"/>
        </w:rPr>
        <w:t xml:space="preserve">corporate credit rating levels </w:t>
      </w:r>
      <w:r w:rsidRPr="00526BB9">
        <w:rPr>
          <w:rFonts w:ascii="Calibri" w:hAnsi="Calibri"/>
          <w:sz w:val="22"/>
          <w:szCs w:val="22"/>
          <w:lang w:val="en-GB" w:eastAsia="en-GB"/>
        </w:rPr>
        <w:t xml:space="preserve">has been the focus of a large number of studies. However, current models can still be improved to achieve even better predictions. </w:t>
      </w:r>
      <w:r>
        <w:rPr>
          <w:rFonts w:ascii="Calibri" w:hAnsi="Calibri"/>
          <w:sz w:val="22"/>
          <w:szCs w:val="22"/>
          <w:lang w:val="en-GB" w:eastAsia="en-GB"/>
        </w:rPr>
        <w:t xml:space="preserve">This research makes several contributions to knowledge. </w:t>
      </w:r>
    </w:p>
    <w:p w14:paraId="4F9B6A6F" w14:textId="77777777" w:rsidR="001947A1" w:rsidRDefault="001947A1" w:rsidP="001947A1">
      <w:pPr>
        <w:pStyle w:val="StandardWeb"/>
        <w:rPr>
          <w:rFonts w:ascii="Calibri" w:hAnsi="Calibri"/>
          <w:sz w:val="22"/>
          <w:szCs w:val="22"/>
          <w:lang w:val="en-GB" w:eastAsia="en-GB"/>
        </w:rPr>
      </w:pPr>
      <w:r>
        <w:rPr>
          <w:rFonts w:ascii="Calibri" w:hAnsi="Calibri"/>
          <w:sz w:val="22"/>
          <w:szCs w:val="22"/>
          <w:lang w:val="en-GB" w:eastAsia="en-GB"/>
        </w:rPr>
        <w:t xml:space="preserve">First, we </w:t>
      </w:r>
      <w:r w:rsidRPr="00526BB9">
        <w:rPr>
          <w:rFonts w:ascii="Calibri" w:hAnsi="Calibri"/>
          <w:sz w:val="22"/>
          <w:szCs w:val="22"/>
          <w:lang w:val="en-GB" w:eastAsia="en-GB"/>
        </w:rPr>
        <w:t>exploit the vast increase in social media data put out by companies</w:t>
      </w:r>
      <w:r>
        <w:rPr>
          <w:rFonts w:ascii="Calibri" w:hAnsi="Calibri"/>
          <w:sz w:val="22"/>
          <w:szCs w:val="22"/>
          <w:lang w:val="en-GB" w:eastAsia="en-GB"/>
        </w:rPr>
        <w:t xml:space="preserve"> and about companies</w:t>
      </w:r>
      <w:r w:rsidRPr="00526BB9">
        <w:rPr>
          <w:rFonts w:ascii="Calibri" w:hAnsi="Calibri"/>
          <w:sz w:val="22"/>
          <w:szCs w:val="22"/>
          <w:lang w:val="en-GB" w:eastAsia="en-GB"/>
        </w:rPr>
        <w:t>, that enables to develop more predictive models than those developed in the past. By analysing the tweet</w:t>
      </w:r>
      <w:r>
        <w:rPr>
          <w:rFonts w:ascii="Calibri" w:hAnsi="Calibri"/>
          <w:sz w:val="22"/>
          <w:szCs w:val="22"/>
          <w:lang w:val="en-GB" w:eastAsia="en-GB"/>
        </w:rPr>
        <w:t>s</w:t>
      </w:r>
      <w:r w:rsidRPr="00526BB9">
        <w:rPr>
          <w:rFonts w:ascii="Calibri" w:hAnsi="Calibri"/>
          <w:sz w:val="22"/>
          <w:szCs w:val="22"/>
          <w:lang w:val="en-GB" w:eastAsia="en-GB"/>
        </w:rPr>
        <w:t xml:space="preserve"> </w:t>
      </w:r>
      <w:r>
        <w:rPr>
          <w:rFonts w:ascii="Calibri" w:hAnsi="Calibri"/>
          <w:sz w:val="22"/>
          <w:szCs w:val="22"/>
          <w:lang w:val="en-GB" w:eastAsia="en-GB"/>
        </w:rPr>
        <w:t>put out by</w:t>
      </w:r>
      <w:r w:rsidRPr="00526BB9">
        <w:rPr>
          <w:rFonts w:ascii="Calibri" w:hAnsi="Calibri"/>
          <w:sz w:val="22"/>
          <w:szCs w:val="22"/>
          <w:lang w:val="en-GB" w:eastAsia="en-GB"/>
        </w:rPr>
        <w:t xml:space="preserve"> different companies</w:t>
      </w:r>
      <w:r>
        <w:rPr>
          <w:rFonts w:ascii="Calibri" w:hAnsi="Calibri"/>
          <w:sz w:val="22"/>
          <w:szCs w:val="22"/>
          <w:lang w:val="en-GB" w:eastAsia="en-GB"/>
        </w:rPr>
        <w:t xml:space="preserve"> and about companies</w:t>
      </w:r>
      <w:r w:rsidRPr="00526BB9">
        <w:rPr>
          <w:rFonts w:ascii="Calibri" w:hAnsi="Calibri"/>
          <w:sz w:val="22"/>
          <w:szCs w:val="22"/>
          <w:lang w:val="en-GB" w:eastAsia="en-GB"/>
        </w:rPr>
        <w:t>, we</w:t>
      </w:r>
      <w:r>
        <w:rPr>
          <w:rFonts w:ascii="Calibri" w:hAnsi="Calibri"/>
          <w:sz w:val="22"/>
          <w:szCs w:val="22"/>
          <w:lang w:val="en-GB" w:eastAsia="en-GB"/>
        </w:rPr>
        <w:t xml:space="preserve"> </w:t>
      </w:r>
      <w:r w:rsidRPr="00526BB9">
        <w:rPr>
          <w:rFonts w:ascii="Calibri" w:hAnsi="Calibri"/>
          <w:sz w:val="22"/>
          <w:szCs w:val="22"/>
          <w:lang w:val="en-GB" w:eastAsia="en-GB"/>
        </w:rPr>
        <w:t>show, that there is a correlation between</w:t>
      </w:r>
      <w:r>
        <w:rPr>
          <w:rFonts w:ascii="Calibri" w:hAnsi="Calibri"/>
          <w:sz w:val="22"/>
          <w:szCs w:val="22"/>
          <w:lang w:val="en-GB" w:eastAsia="en-GB"/>
        </w:rPr>
        <w:t xml:space="preserve"> </w:t>
      </w:r>
      <w:r w:rsidRPr="00526BB9">
        <w:rPr>
          <w:rFonts w:ascii="Calibri" w:hAnsi="Calibri"/>
          <w:sz w:val="22"/>
          <w:szCs w:val="22"/>
          <w:lang w:val="en-GB" w:eastAsia="en-GB"/>
        </w:rPr>
        <w:t>the tweet</w:t>
      </w:r>
      <w:r>
        <w:rPr>
          <w:rFonts w:ascii="Calibri" w:hAnsi="Calibri"/>
          <w:sz w:val="22"/>
          <w:szCs w:val="22"/>
          <w:lang w:val="en-GB" w:eastAsia="en-GB"/>
        </w:rPr>
        <w:t xml:space="preserve"> frequency</w:t>
      </w:r>
      <w:r w:rsidRPr="00526BB9">
        <w:rPr>
          <w:rFonts w:ascii="Calibri" w:hAnsi="Calibri"/>
          <w:sz w:val="22"/>
          <w:szCs w:val="22"/>
          <w:lang w:val="en-GB" w:eastAsia="en-GB"/>
        </w:rPr>
        <w:t xml:space="preserve"> and the credit rating</w:t>
      </w:r>
      <w:r>
        <w:rPr>
          <w:rFonts w:ascii="Calibri" w:hAnsi="Calibri"/>
          <w:sz w:val="22"/>
          <w:szCs w:val="22"/>
          <w:lang w:val="en-GB" w:eastAsia="en-GB"/>
        </w:rPr>
        <w:t xml:space="preserve"> levels. </w:t>
      </w:r>
    </w:p>
    <w:p w14:paraId="184EF447" w14:textId="77777777" w:rsidR="001947A1" w:rsidRDefault="001947A1" w:rsidP="001947A1">
      <w:pPr>
        <w:pStyle w:val="StandardWeb"/>
        <w:rPr>
          <w:rFonts w:ascii="Calibri" w:hAnsi="Calibri"/>
          <w:sz w:val="22"/>
          <w:szCs w:val="22"/>
          <w:lang w:val="en-GB" w:eastAsia="en-GB"/>
        </w:rPr>
      </w:pPr>
      <w:r>
        <w:rPr>
          <w:rFonts w:ascii="Calibri" w:hAnsi="Calibri"/>
          <w:sz w:val="22"/>
          <w:szCs w:val="22"/>
          <w:lang w:val="en-GB" w:eastAsia="en-GB"/>
        </w:rPr>
        <w:t xml:space="preserve">Second, we introduce an ordinal mixed frequency model that can overcome the issue of tweets and credit ratings being sampled at different frequencies. Instead of aggregating the higher frequent explanatory variable to the lower frequent dependent variable we develop a mixed-frequency model for ordinal response data with exponential almon lag weighting. By estimating only two additional weight parameters we show how this model increases the prediction of credit rating levels compared to a standard ordinal regression model. </w:t>
      </w:r>
    </w:p>
    <w:p w14:paraId="237CCCB7" w14:textId="77777777" w:rsidR="001947A1" w:rsidRPr="001947A1" w:rsidRDefault="001947A1">
      <w:pPr>
        <w:rPr>
          <w:lang w:val="en-GB"/>
        </w:rPr>
      </w:pPr>
    </w:p>
    <w:sectPr w:rsidR="001947A1" w:rsidRPr="00194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A1"/>
    <w:rsid w:val="001947A1"/>
  </w:rsids>
  <m:mathPr>
    <m:mathFont m:val="Cambria Math"/>
    <m:brkBin m:val="before"/>
    <m:brkBinSub m:val="--"/>
    <m:smallFrac m:val="0"/>
    <m:dispDef/>
    <m:lMargin m:val="0"/>
    <m:rMargin m:val="0"/>
    <m:defJc m:val="centerGroup"/>
    <m:wrapIndent m:val="1440"/>
    <m:intLim m:val="subSup"/>
    <m:naryLim m:val="undOvr"/>
  </m:mathPr>
  <w:themeFontLang w:val="de-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5B1213B"/>
  <w15:chartTrackingRefBased/>
  <w15:docId w15:val="{CC603BEA-8CEB-B645-A30C-B501F857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947A1"/>
    <w:pPr>
      <w:spacing w:before="100" w:beforeAutospacing="1" w:after="100" w:afterAutospacing="1"/>
    </w:pPr>
    <w:rPr>
      <w:rFonts w:ascii="Times New Roman" w:eastAsia="Times New Roman"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9DA0C-8600-4857-A568-6BADEC104BB1}"/>
</file>

<file path=customXml/itemProps2.xml><?xml version="1.0" encoding="utf-8"?>
<ds:datastoreItem xmlns:ds="http://schemas.openxmlformats.org/officeDocument/2006/customXml" ds:itemID="{EEC0F334-D1DE-4C8F-A4FB-530B40102E51}"/>
</file>

<file path=customXml/itemProps3.xml><?xml version="1.0" encoding="utf-8"?>
<ds:datastoreItem xmlns:ds="http://schemas.openxmlformats.org/officeDocument/2006/customXml" ds:itemID="{B08C5645-0887-4856-8D91-1DFBE174259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960</Characters>
  <Application>Microsoft Office Word</Application>
  <DocSecurity>0</DocSecurity>
  <Lines>8</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1</cp:revision>
  <dcterms:created xsi:type="dcterms:W3CDTF">2021-04-16T14:01:00Z</dcterms:created>
  <dcterms:modified xsi:type="dcterms:W3CDTF">2021-04-16T14:02:00Z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