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0F4D5" w14:textId="77777777" w:rsidR="0026520E" w:rsidRDefault="0026520E" w:rsidP="0026520E">
      <w:pPr>
        <w:pStyle w:val="Heading2"/>
        <w:spacing w:line="360" w:lineRule="auto"/>
        <w:rPr>
          <w:rFonts w:eastAsia="Times New Roman"/>
        </w:rPr>
      </w:pPr>
      <w:r>
        <w:rPr>
          <w:rFonts w:eastAsia="Times New Roman"/>
        </w:rPr>
        <w:t>Adding Open Banking Depth of Insight to Credit Risk Analytics</w:t>
      </w:r>
    </w:p>
    <w:p w14:paraId="1D4540D8" w14:textId="77777777" w:rsidR="0026520E" w:rsidRDefault="0026520E" w:rsidP="0026520E">
      <w:pPr>
        <w:spacing w:line="360" w:lineRule="auto"/>
      </w:pPr>
    </w:p>
    <w:p w14:paraId="01ED6327" w14:textId="565BDD4A" w:rsidR="0026520E" w:rsidRDefault="0026520E" w:rsidP="0026520E">
      <w:pPr>
        <w:spacing w:line="360" w:lineRule="auto"/>
      </w:pPr>
      <w:r>
        <w:t xml:space="preserve">Open Banking is a regulatory framework which enables consumers to allow authorized </w:t>
      </w:r>
      <w:proofErr w:type="gramStart"/>
      <w:r>
        <w:t>third-parties</w:t>
      </w:r>
      <w:proofErr w:type="gramEnd"/>
      <w:r>
        <w:t xml:space="preserve"> to access their financial transaction data with explicit consent. This emerging Open Data / Open API concept empowers how financial institutions will make credit risk decisions. Open Banking (OB) data provides the ability for use of breadth of customer loan obligations across different FIS and deep behavioral analytics of transaction data to create unique value. We will discuss the various aspects of leveraging the open banking transaction data, the corresponding behavioral analytics, and how to combine them to provide relative lifts of 15% in credit risk detection.   </w:t>
      </w:r>
    </w:p>
    <w:p w14:paraId="09CAAD53" w14:textId="77777777" w:rsidR="00504189" w:rsidRDefault="00504189" w:rsidP="0026520E">
      <w:pPr>
        <w:spacing w:line="360" w:lineRule="auto"/>
      </w:pPr>
    </w:p>
    <w:sectPr w:rsidR="00504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39"/>
    <w:rsid w:val="0026520E"/>
    <w:rsid w:val="00504189"/>
    <w:rsid w:val="0067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927E"/>
  <w15:chartTrackingRefBased/>
  <w15:docId w15:val="{790DE5B5-F691-400C-90D2-5EF1A713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0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26520E"/>
    <w:pPr>
      <w:keepNext/>
      <w:spacing w:before="40" w:line="252"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6520E"/>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78209-2C00-44CD-BB5A-81A31EE6F2CB}"/>
</file>

<file path=customXml/itemProps2.xml><?xml version="1.0" encoding="utf-8"?>
<ds:datastoreItem xmlns:ds="http://schemas.openxmlformats.org/officeDocument/2006/customXml" ds:itemID="{68DDDFAC-DAE7-44FD-9D8F-BB10F03E00B0}"/>
</file>

<file path=customXml/itemProps3.xml><?xml version="1.0" encoding="utf-8"?>
<ds:datastoreItem xmlns:ds="http://schemas.openxmlformats.org/officeDocument/2006/customXml" ds:itemID="{FCCE8D9B-3A82-46C1-AF13-C4950FD1E170}"/>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Rahman</dc:creator>
  <cp:keywords/>
  <dc:description/>
  <cp:lastModifiedBy>Shafi Rahman</cp:lastModifiedBy>
  <cp:revision>2</cp:revision>
  <dcterms:created xsi:type="dcterms:W3CDTF">2021-04-14T17:44:00Z</dcterms:created>
  <dcterms:modified xsi:type="dcterms:W3CDTF">2021-04-14T17:46:00Z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